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44F2F" w14:textId="77777777" w:rsidR="002717EF" w:rsidRPr="00C047CF" w:rsidRDefault="002717EF">
      <w:pPr>
        <w:pStyle w:val="Title"/>
        <w:jc w:val="left"/>
        <w:rPr>
          <w:rFonts w:asciiTheme="minorHAnsi" w:hAnsiTheme="minorHAnsi"/>
          <w:sz w:val="22"/>
          <w:szCs w:val="22"/>
        </w:rPr>
      </w:pPr>
      <w:r w:rsidRPr="00C047CF">
        <w:rPr>
          <w:rFonts w:asciiTheme="minorHAnsi" w:hAnsiTheme="minorHAnsi"/>
          <w:i/>
          <w:iCs/>
          <w:sz w:val="22"/>
          <w:szCs w:val="22"/>
        </w:rPr>
        <w:t>Type your news release double-spaced. If your press release is more</w:t>
      </w:r>
      <w:r w:rsidR="00B872C4">
        <w:rPr>
          <w:rFonts w:asciiTheme="minorHAnsi" w:hAnsiTheme="minorHAnsi"/>
          <w:i/>
          <w:iCs/>
          <w:sz w:val="22"/>
          <w:szCs w:val="22"/>
        </w:rPr>
        <w:t xml:space="preserve"> than one page, type “- more </w:t>
      </w:r>
      <w:proofErr w:type="gramStart"/>
      <w:r w:rsidR="00B872C4">
        <w:rPr>
          <w:rFonts w:asciiTheme="minorHAnsi" w:hAnsiTheme="minorHAnsi"/>
          <w:i/>
          <w:iCs/>
          <w:sz w:val="22"/>
          <w:szCs w:val="22"/>
        </w:rPr>
        <w:t xml:space="preserve">–“ </w:t>
      </w:r>
      <w:r w:rsidRPr="00C047CF">
        <w:rPr>
          <w:rFonts w:asciiTheme="minorHAnsi" w:hAnsiTheme="minorHAnsi"/>
          <w:i/>
          <w:iCs/>
          <w:sz w:val="22"/>
          <w:szCs w:val="22"/>
        </w:rPr>
        <w:t>centered</w:t>
      </w:r>
      <w:proofErr w:type="gramEnd"/>
      <w:r w:rsidRPr="00C047CF">
        <w:rPr>
          <w:rFonts w:asciiTheme="minorHAnsi" w:hAnsiTheme="minorHAnsi"/>
          <w:i/>
          <w:iCs/>
          <w:sz w:val="22"/>
          <w:szCs w:val="22"/>
        </w:rPr>
        <w:t xml:space="preserve"> at the bottom of the first page. Add the title and date of the news release, plus “Page Two”, in the top left corner of the second page. At the end of page two, type “</w:t>
      </w:r>
      <w:r w:rsidR="000D5FEF" w:rsidRPr="00C047CF">
        <w:rPr>
          <w:rFonts w:asciiTheme="minorHAnsi" w:hAnsiTheme="minorHAnsi"/>
          <w:i/>
          <w:iCs/>
          <w:sz w:val="22"/>
          <w:szCs w:val="22"/>
        </w:rPr>
        <w:t>###</w:t>
      </w:r>
      <w:r w:rsidRPr="00C047CF">
        <w:rPr>
          <w:rFonts w:asciiTheme="minorHAnsi" w:hAnsiTheme="minorHAnsi"/>
          <w:i/>
          <w:iCs/>
          <w:sz w:val="22"/>
          <w:szCs w:val="22"/>
        </w:rPr>
        <w:t>” centered below the last paragraph</w:t>
      </w:r>
      <w:r w:rsidRPr="00C047CF">
        <w:rPr>
          <w:rFonts w:asciiTheme="minorHAnsi" w:hAnsiTheme="minorHAnsi"/>
          <w:sz w:val="22"/>
          <w:szCs w:val="22"/>
        </w:rPr>
        <w:t>.</w:t>
      </w:r>
    </w:p>
    <w:p w14:paraId="750E9FB4" w14:textId="77777777" w:rsidR="002717EF" w:rsidRPr="00C047CF" w:rsidRDefault="002717EF">
      <w:pPr>
        <w:pStyle w:val="Title"/>
        <w:jc w:val="left"/>
        <w:rPr>
          <w:rFonts w:asciiTheme="minorHAnsi" w:hAnsiTheme="minorHAnsi"/>
          <w:sz w:val="22"/>
          <w:szCs w:val="22"/>
        </w:rPr>
      </w:pPr>
    </w:p>
    <w:p w14:paraId="4D11B03B" w14:textId="77777777" w:rsidR="002717EF" w:rsidRPr="00C047CF" w:rsidRDefault="002717EF">
      <w:pPr>
        <w:pStyle w:val="Title"/>
        <w:rPr>
          <w:rFonts w:asciiTheme="minorHAnsi" w:hAnsiTheme="minorHAnsi"/>
          <w:sz w:val="22"/>
          <w:szCs w:val="22"/>
        </w:rPr>
      </w:pPr>
      <w:r w:rsidRPr="00C047CF">
        <w:rPr>
          <w:rFonts w:asciiTheme="minorHAnsi" w:hAnsiTheme="minorHAnsi"/>
          <w:sz w:val="22"/>
          <w:szCs w:val="22"/>
        </w:rPr>
        <w:t>SAMPLE NEWS RELEASE</w:t>
      </w:r>
    </w:p>
    <w:p w14:paraId="3AA29A61" w14:textId="77777777" w:rsidR="002717EF" w:rsidRPr="00C047CF" w:rsidRDefault="00B872C4" w:rsidP="00B872C4">
      <w:pPr>
        <w:tabs>
          <w:tab w:val="right" w:pos="10800"/>
        </w:tabs>
        <w:rPr>
          <w:rFonts w:asciiTheme="minorHAnsi" w:hAnsiTheme="minorHAnsi"/>
          <w:sz w:val="22"/>
          <w:szCs w:val="22"/>
        </w:rPr>
      </w:pPr>
      <w:r>
        <w:rPr>
          <w:rFonts w:asciiTheme="minorHAnsi" w:hAnsiTheme="minorHAnsi"/>
          <w:sz w:val="22"/>
          <w:szCs w:val="22"/>
        </w:rPr>
        <w:t>For Immediate Release:</w:t>
      </w:r>
      <w:r>
        <w:rPr>
          <w:rFonts w:asciiTheme="minorHAnsi" w:hAnsiTheme="minorHAnsi"/>
          <w:sz w:val="22"/>
          <w:szCs w:val="22"/>
        </w:rPr>
        <w:tab/>
      </w:r>
      <w:r w:rsidR="002717EF" w:rsidRPr="00C047CF">
        <w:rPr>
          <w:rFonts w:asciiTheme="minorHAnsi" w:hAnsiTheme="minorHAnsi"/>
          <w:sz w:val="22"/>
          <w:szCs w:val="22"/>
        </w:rPr>
        <w:t>Contact: (Name/Title/Agency)</w:t>
      </w:r>
    </w:p>
    <w:p w14:paraId="0B095801" w14:textId="77777777" w:rsidR="002717EF" w:rsidRPr="00C047CF" w:rsidRDefault="00B872C4" w:rsidP="00B872C4">
      <w:pPr>
        <w:tabs>
          <w:tab w:val="right" w:pos="10800"/>
        </w:tabs>
        <w:rPr>
          <w:rFonts w:asciiTheme="minorHAnsi" w:hAnsiTheme="minorHAnsi"/>
          <w:sz w:val="22"/>
          <w:szCs w:val="22"/>
        </w:rPr>
      </w:pPr>
      <w:r>
        <w:rPr>
          <w:rFonts w:asciiTheme="minorHAnsi" w:hAnsiTheme="minorHAnsi"/>
          <w:sz w:val="22"/>
          <w:szCs w:val="22"/>
        </w:rPr>
        <w:t>(Date)</w:t>
      </w:r>
      <w:r>
        <w:rPr>
          <w:rFonts w:asciiTheme="minorHAnsi" w:hAnsiTheme="minorHAnsi"/>
          <w:sz w:val="22"/>
          <w:szCs w:val="22"/>
        </w:rPr>
        <w:tab/>
      </w:r>
      <w:r w:rsidR="002717EF" w:rsidRPr="00C047CF">
        <w:rPr>
          <w:rFonts w:asciiTheme="minorHAnsi" w:hAnsiTheme="minorHAnsi"/>
          <w:sz w:val="22"/>
          <w:szCs w:val="22"/>
        </w:rPr>
        <w:t>(Telephone</w:t>
      </w:r>
      <w:r w:rsidR="000D5FEF" w:rsidRPr="00C047CF">
        <w:rPr>
          <w:rFonts w:asciiTheme="minorHAnsi" w:hAnsiTheme="minorHAnsi"/>
          <w:sz w:val="22"/>
          <w:szCs w:val="22"/>
        </w:rPr>
        <w:t>/Email</w:t>
      </w:r>
      <w:r w:rsidR="002717EF" w:rsidRPr="00C047CF">
        <w:rPr>
          <w:rFonts w:asciiTheme="minorHAnsi" w:hAnsiTheme="minorHAnsi"/>
          <w:sz w:val="22"/>
          <w:szCs w:val="22"/>
        </w:rPr>
        <w:t>)</w:t>
      </w:r>
    </w:p>
    <w:p w14:paraId="0081CCE6" w14:textId="77777777" w:rsidR="002717EF" w:rsidRPr="00C047CF" w:rsidRDefault="002717EF">
      <w:pPr>
        <w:rPr>
          <w:rFonts w:asciiTheme="minorHAnsi" w:hAnsiTheme="minorHAnsi"/>
          <w:sz w:val="22"/>
          <w:szCs w:val="22"/>
        </w:rPr>
      </w:pPr>
    </w:p>
    <w:p w14:paraId="0E9E3F51" w14:textId="77777777" w:rsidR="002717EF" w:rsidRPr="00C047CF" w:rsidRDefault="002717EF">
      <w:pPr>
        <w:rPr>
          <w:rFonts w:asciiTheme="minorHAnsi" w:hAnsiTheme="minorHAnsi"/>
          <w:sz w:val="22"/>
          <w:szCs w:val="22"/>
        </w:rPr>
      </w:pPr>
    </w:p>
    <w:p w14:paraId="67EFBCE6" w14:textId="77777777" w:rsidR="002717EF" w:rsidRPr="00C047CF" w:rsidRDefault="002717EF">
      <w:pPr>
        <w:jc w:val="center"/>
        <w:rPr>
          <w:rFonts w:asciiTheme="minorHAnsi" w:hAnsiTheme="minorHAnsi"/>
          <w:sz w:val="28"/>
          <w:szCs w:val="28"/>
        </w:rPr>
      </w:pPr>
      <w:r w:rsidRPr="00C047CF">
        <w:rPr>
          <w:rFonts w:asciiTheme="minorHAnsi" w:hAnsiTheme="minorHAnsi"/>
          <w:sz w:val="28"/>
          <w:szCs w:val="28"/>
        </w:rPr>
        <w:t>America Observes</w:t>
      </w:r>
    </w:p>
    <w:p w14:paraId="732EAAEA" w14:textId="77777777" w:rsidR="002717EF" w:rsidRPr="00C047CF" w:rsidRDefault="0025581A">
      <w:pPr>
        <w:jc w:val="center"/>
        <w:rPr>
          <w:rFonts w:asciiTheme="minorHAnsi" w:hAnsiTheme="minorHAnsi"/>
          <w:sz w:val="28"/>
          <w:szCs w:val="28"/>
        </w:rPr>
      </w:pPr>
      <w:r w:rsidRPr="00C047CF">
        <w:rPr>
          <w:rFonts w:asciiTheme="minorHAnsi" w:hAnsiTheme="minorHAnsi"/>
          <w:sz w:val="28"/>
          <w:szCs w:val="28"/>
        </w:rPr>
        <w:t>Pretrial, Probation</w:t>
      </w:r>
      <w:r w:rsidR="00A822B7">
        <w:rPr>
          <w:rFonts w:asciiTheme="minorHAnsi" w:hAnsiTheme="minorHAnsi"/>
          <w:sz w:val="28"/>
          <w:szCs w:val="28"/>
        </w:rPr>
        <w:t>,</w:t>
      </w:r>
      <w:r w:rsidRPr="00C047CF">
        <w:rPr>
          <w:rFonts w:asciiTheme="minorHAnsi" w:hAnsiTheme="minorHAnsi"/>
          <w:sz w:val="28"/>
          <w:szCs w:val="28"/>
        </w:rPr>
        <w:t xml:space="preserve"> and Parole Supervision Week</w:t>
      </w:r>
    </w:p>
    <w:p w14:paraId="605FD5FB" w14:textId="5C8C844B" w:rsidR="002717EF" w:rsidRPr="00C047CF" w:rsidRDefault="00A822B7">
      <w:pPr>
        <w:jc w:val="center"/>
        <w:rPr>
          <w:rFonts w:asciiTheme="minorHAnsi" w:hAnsiTheme="minorHAnsi"/>
          <w:sz w:val="28"/>
          <w:szCs w:val="28"/>
        </w:rPr>
      </w:pPr>
      <w:r>
        <w:rPr>
          <w:rFonts w:asciiTheme="minorHAnsi" w:hAnsiTheme="minorHAnsi"/>
          <w:sz w:val="28"/>
          <w:szCs w:val="28"/>
        </w:rPr>
        <w:t xml:space="preserve">July </w:t>
      </w:r>
      <w:r w:rsidR="006A7730">
        <w:rPr>
          <w:rFonts w:asciiTheme="minorHAnsi" w:hAnsiTheme="minorHAnsi"/>
          <w:sz w:val="28"/>
          <w:szCs w:val="28"/>
        </w:rPr>
        <w:t>18-24, 2021</w:t>
      </w:r>
    </w:p>
    <w:p w14:paraId="57A0EB81" w14:textId="77777777" w:rsidR="002717EF" w:rsidRPr="00C047CF" w:rsidRDefault="002717EF">
      <w:pPr>
        <w:rPr>
          <w:rFonts w:asciiTheme="minorHAnsi" w:hAnsiTheme="minorHAnsi"/>
          <w:sz w:val="22"/>
          <w:szCs w:val="22"/>
        </w:rPr>
      </w:pPr>
    </w:p>
    <w:p w14:paraId="53778E3A" w14:textId="77777777" w:rsidR="002717EF" w:rsidRPr="00C047CF" w:rsidRDefault="002717EF">
      <w:pPr>
        <w:rPr>
          <w:rFonts w:asciiTheme="minorHAnsi" w:hAnsiTheme="minorHAnsi"/>
          <w:sz w:val="22"/>
          <w:szCs w:val="22"/>
        </w:rPr>
      </w:pPr>
    </w:p>
    <w:p w14:paraId="2C982329" w14:textId="7F9AFFDA" w:rsidR="003A5725" w:rsidRDefault="002717EF">
      <w:pPr>
        <w:rPr>
          <w:rFonts w:asciiTheme="minorHAnsi" w:hAnsiTheme="minorHAnsi"/>
          <w:sz w:val="22"/>
          <w:szCs w:val="22"/>
        </w:rPr>
      </w:pPr>
      <w:r w:rsidRPr="00C047CF">
        <w:rPr>
          <w:rFonts w:asciiTheme="minorHAnsi" w:hAnsiTheme="minorHAnsi"/>
          <w:sz w:val="22"/>
          <w:szCs w:val="22"/>
        </w:rPr>
        <w:tab/>
        <w:t>(</w:t>
      </w:r>
      <w:r w:rsidRPr="00C047CF">
        <w:rPr>
          <w:rFonts w:asciiTheme="minorHAnsi" w:hAnsiTheme="minorHAnsi"/>
          <w:i/>
          <w:iCs/>
          <w:sz w:val="22"/>
          <w:szCs w:val="22"/>
        </w:rPr>
        <w:t>City/State</w:t>
      </w:r>
      <w:r w:rsidRPr="00C047CF">
        <w:rPr>
          <w:rFonts w:asciiTheme="minorHAnsi" w:hAnsiTheme="minorHAnsi"/>
          <w:sz w:val="22"/>
          <w:szCs w:val="22"/>
        </w:rPr>
        <w:t xml:space="preserve">) – During the week of July </w:t>
      </w:r>
      <w:r w:rsidR="00330E85">
        <w:rPr>
          <w:rFonts w:asciiTheme="minorHAnsi" w:hAnsiTheme="minorHAnsi"/>
          <w:sz w:val="22"/>
          <w:szCs w:val="22"/>
        </w:rPr>
        <w:t>1</w:t>
      </w:r>
      <w:r w:rsidR="006A7730">
        <w:rPr>
          <w:rFonts w:asciiTheme="minorHAnsi" w:hAnsiTheme="minorHAnsi"/>
          <w:sz w:val="22"/>
          <w:szCs w:val="22"/>
        </w:rPr>
        <w:t>8</w:t>
      </w:r>
      <w:r w:rsidR="00330E85" w:rsidRPr="00330E85">
        <w:rPr>
          <w:rFonts w:asciiTheme="minorHAnsi" w:hAnsiTheme="minorHAnsi"/>
          <w:sz w:val="22"/>
          <w:szCs w:val="22"/>
          <w:vertAlign w:val="superscript"/>
        </w:rPr>
        <w:t>th</w:t>
      </w:r>
      <w:r w:rsidR="00330E85">
        <w:rPr>
          <w:rFonts w:asciiTheme="minorHAnsi" w:hAnsiTheme="minorHAnsi"/>
          <w:sz w:val="22"/>
          <w:szCs w:val="22"/>
        </w:rPr>
        <w:t xml:space="preserve"> </w:t>
      </w:r>
      <w:r w:rsidR="003A5725" w:rsidRPr="00C047CF">
        <w:rPr>
          <w:rFonts w:asciiTheme="minorHAnsi" w:hAnsiTheme="minorHAnsi"/>
          <w:sz w:val="22"/>
          <w:szCs w:val="22"/>
        </w:rPr>
        <w:t>through</w:t>
      </w:r>
      <w:r w:rsidRPr="00C047CF">
        <w:rPr>
          <w:rFonts w:asciiTheme="minorHAnsi" w:hAnsiTheme="minorHAnsi"/>
          <w:sz w:val="22"/>
          <w:szCs w:val="22"/>
        </w:rPr>
        <w:t xml:space="preserve"> the </w:t>
      </w:r>
      <w:r w:rsidR="00160771">
        <w:rPr>
          <w:rFonts w:asciiTheme="minorHAnsi" w:hAnsiTheme="minorHAnsi"/>
          <w:sz w:val="22"/>
          <w:szCs w:val="22"/>
        </w:rPr>
        <w:t>2</w:t>
      </w:r>
      <w:r w:rsidR="006A7730">
        <w:rPr>
          <w:rFonts w:asciiTheme="minorHAnsi" w:hAnsiTheme="minorHAnsi"/>
          <w:sz w:val="22"/>
          <w:szCs w:val="22"/>
        </w:rPr>
        <w:t>4</w:t>
      </w:r>
      <w:r w:rsidR="003A5725" w:rsidRPr="003A5725">
        <w:rPr>
          <w:rFonts w:asciiTheme="minorHAnsi" w:hAnsiTheme="minorHAnsi"/>
          <w:sz w:val="22"/>
          <w:szCs w:val="22"/>
          <w:vertAlign w:val="superscript"/>
        </w:rPr>
        <w:t>th</w:t>
      </w:r>
      <w:r w:rsidR="001E32AB" w:rsidRPr="00C047CF">
        <w:rPr>
          <w:rFonts w:asciiTheme="minorHAnsi" w:hAnsiTheme="minorHAnsi"/>
          <w:sz w:val="22"/>
          <w:szCs w:val="22"/>
        </w:rPr>
        <w:t>,</w:t>
      </w:r>
      <w:r w:rsidRPr="00C047CF">
        <w:rPr>
          <w:rFonts w:asciiTheme="minorHAnsi" w:hAnsiTheme="minorHAnsi"/>
          <w:sz w:val="22"/>
          <w:szCs w:val="22"/>
        </w:rPr>
        <w:t xml:space="preserve"> 20</w:t>
      </w:r>
      <w:r w:rsidR="00330E85">
        <w:rPr>
          <w:rFonts w:asciiTheme="minorHAnsi" w:hAnsiTheme="minorHAnsi"/>
          <w:sz w:val="22"/>
          <w:szCs w:val="22"/>
        </w:rPr>
        <w:t>2</w:t>
      </w:r>
      <w:r w:rsidR="00010B6B">
        <w:rPr>
          <w:rFonts w:asciiTheme="minorHAnsi" w:hAnsiTheme="minorHAnsi"/>
          <w:sz w:val="22"/>
          <w:szCs w:val="22"/>
        </w:rPr>
        <w:t>1</w:t>
      </w:r>
      <w:bookmarkStart w:id="0" w:name="_GoBack"/>
      <w:bookmarkEnd w:id="0"/>
      <w:r w:rsidRPr="00C047CF">
        <w:rPr>
          <w:rFonts w:asciiTheme="minorHAnsi" w:hAnsiTheme="minorHAnsi"/>
          <w:sz w:val="22"/>
          <w:szCs w:val="22"/>
        </w:rPr>
        <w:t xml:space="preserve">, the </w:t>
      </w:r>
      <w:r w:rsidR="00330E85">
        <w:rPr>
          <w:rFonts w:asciiTheme="minorHAnsi" w:hAnsiTheme="minorHAnsi"/>
          <w:sz w:val="22"/>
          <w:szCs w:val="22"/>
        </w:rPr>
        <w:t>essential responsibilities performed by</w:t>
      </w:r>
      <w:r w:rsidRPr="00C047CF">
        <w:rPr>
          <w:rFonts w:asciiTheme="minorHAnsi" w:hAnsiTheme="minorHAnsi"/>
          <w:sz w:val="22"/>
          <w:szCs w:val="22"/>
        </w:rPr>
        <w:t xml:space="preserve"> probation, parole</w:t>
      </w:r>
      <w:r w:rsidR="00A822B7">
        <w:rPr>
          <w:rFonts w:asciiTheme="minorHAnsi" w:hAnsiTheme="minorHAnsi"/>
          <w:sz w:val="22"/>
          <w:szCs w:val="22"/>
        </w:rPr>
        <w:t>,</w:t>
      </w:r>
      <w:r w:rsidRPr="00C047CF">
        <w:rPr>
          <w:rFonts w:asciiTheme="minorHAnsi" w:hAnsiTheme="minorHAnsi"/>
          <w:sz w:val="22"/>
          <w:szCs w:val="22"/>
        </w:rPr>
        <w:t xml:space="preserve"> and community supervision </w:t>
      </w:r>
      <w:r w:rsidR="00774DAF" w:rsidRPr="00C047CF">
        <w:rPr>
          <w:rFonts w:asciiTheme="minorHAnsi" w:hAnsiTheme="minorHAnsi"/>
          <w:sz w:val="22"/>
          <w:szCs w:val="22"/>
        </w:rPr>
        <w:t xml:space="preserve">professionals </w:t>
      </w:r>
      <w:r w:rsidR="00330E85">
        <w:rPr>
          <w:rFonts w:asciiTheme="minorHAnsi" w:hAnsiTheme="minorHAnsi"/>
          <w:sz w:val="22"/>
          <w:szCs w:val="22"/>
        </w:rPr>
        <w:t>will be honored nationwide</w:t>
      </w:r>
      <w:r w:rsidRPr="00C047CF">
        <w:rPr>
          <w:rFonts w:asciiTheme="minorHAnsi" w:hAnsiTheme="minorHAnsi"/>
          <w:sz w:val="22"/>
          <w:szCs w:val="22"/>
        </w:rPr>
        <w:t>.</w:t>
      </w:r>
      <w:r w:rsidR="004B5473" w:rsidRPr="00C047CF">
        <w:rPr>
          <w:rFonts w:asciiTheme="minorHAnsi" w:hAnsiTheme="minorHAnsi"/>
          <w:sz w:val="22"/>
          <w:szCs w:val="22"/>
        </w:rPr>
        <w:t xml:space="preserve"> </w:t>
      </w:r>
    </w:p>
    <w:p w14:paraId="6389986F" w14:textId="77777777" w:rsidR="003A5725" w:rsidRDefault="003A5725">
      <w:pPr>
        <w:rPr>
          <w:rFonts w:asciiTheme="minorHAnsi" w:hAnsiTheme="minorHAnsi"/>
          <w:sz w:val="22"/>
          <w:szCs w:val="22"/>
        </w:rPr>
      </w:pPr>
    </w:p>
    <w:p w14:paraId="30A9D189" w14:textId="77777777" w:rsidR="00B05963" w:rsidRPr="00C047CF" w:rsidRDefault="00B05963">
      <w:pPr>
        <w:rPr>
          <w:rFonts w:asciiTheme="minorHAnsi" w:hAnsiTheme="minorHAnsi"/>
          <w:sz w:val="22"/>
          <w:szCs w:val="22"/>
        </w:rPr>
      </w:pPr>
      <w:r w:rsidRPr="00C047CF">
        <w:rPr>
          <w:rFonts w:asciiTheme="minorHAnsi" w:hAnsiTheme="minorHAnsi"/>
          <w:sz w:val="22"/>
          <w:szCs w:val="22"/>
        </w:rPr>
        <w:t>Today in America, there are over 5 million adults on community supervision</w:t>
      </w:r>
      <w:r w:rsidR="00F24137">
        <w:rPr>
          <w:rFonts w:asciiTheme="minorHAnsi" w:hAnsiTheme="minorHAnsi"/>
          <w:sz w:val="22"/>
          <w:szCs w:val="22"/>
        </w:rPr>
        <w:t>,</w:t>
      </w:r>
      <w:r w:rsidRPr="00C047CF">
        <w:rPr>
          <w:rFonts w:asciiTheme="minorHAnsi" w:hAnsiTheme="minorHAnsi"/>
          <w:sz w:val="22"/>
          <w:szCs w:val="22"/>
        </w:rPr>
        <w:t xml:space="preserve"> and most of these individuals are monitored by </w:t>
      </w:r>
      <w:r w:rsidR="0025581A" w:rsidRPr="00C047CF">
        <w:rPr>
          <w:rFonts w:asciiTheme="minorHAnsi" w:hAnsiTheme="minorHAnsi"/>
          <w:sz w:val="22"/>
          <w:szCs w:val="22"/>
        </w:rPr>
        <w:t xml:space="preserve">pretrial, </w:t>
      </w:r>
      <w:r w:rsidRPr="00C047CF">
        <w:rPr>
          <w:rFonts w:asciiTheme="minorHAnsi" w:hAnsiTheme="minorHAnsi"/>
          <w:sz w:val="22"/>
          <w:szCs w:val="22"/>
        </w:rPr>
        <w:t>probation</w:t>
      </w:r>
      <w:r w:rsidR="00A822B7">
        <w:rPr>
          <w:rFonts w:asciiTheme="minorHAnsi" w:hAnsiTheme="minorHAnsi"/>
          <w:sz w:val="22"/>
          <w:szCs w:val="22"/>
        </w:rPr>
        <w:t>,</w:t>
      </w:r>
      <w:r w:rsidRPr="00C047CF">
        <w:rPr>
          <w:rFonts w:asciiTheme="minorHAnsi" w:hAnsiTheme="minorHAnsi"/>
          <w:sz w:val="22"/>
          <w:szCs w:val="22"/>
        </w:rPr>
        <w:t xml:space="preserve"> and parole officers. Monitoring may take the form of home contacts, drug testing, making sure the offender attends counseling sessions and helping offenders to find suitable housing and employment. Many officers also supervise offenders using electronic monitoring equipment which requires expert knowledge of newer technologies.</w:t>
      </w:r>
    </w:p>
    <w:p w14:paraId="7DD84E3B" w14:textId="77777777" w:rsidR="002717EF" w:rsidRPr="00C047CF" w:rsidRDefault="002717EF">
      <w:pPr>
        <w:rPr>
          <w:rFonts w:asciiTheme="minorHAnsi" w:hAnsiTheme="minorHAnsi"/>
          <w:sz w:val="22"/>
          <w:szCs w:val="22"/>
        </w:rPr>
      </w:pPr>
    </w:p>
    <w:p w14:paraId="6E3E28FD" w14:textId="77777777" w:rsidR="002717EF" w:rsidRPr="00C047CF" w:rsidRDefault="001E32AB">
      <w:pPr>
        <w:rPr>
          <w:rFonts w:asciiTheme="minorHAnsi" w:hAnsiTheme="minorHAnsi"/>
          <w:sz w:val="22"/>
          <w:szCs w:val="22"/>
        </w:rPr>
      </w:pPr>
      <w:r w:rsidRPr="00C047CF">
        <w:rPr>
          <w:rFonts w:asciiTheme="minorHAnsi" w:hAnsiTheme="minorHAnsi"/>
          <w:sz w:val="22"/>
          <w:szCs w:val="22"/>
        </w:rPr>
        <w:t xml:space="preserve">Budget shortfalls mean that </w:t>
      </w:r>
      <w:r w:rsidR="002768BD" w:rsidRPr="00C047CF">
        <w:rPr>
          <w:rFonts w:asciiTheme="minorHAnsi" w:hAnsiTheme="minorHAnsi"/>
          <w:sz w:val="22"/>
          <w:szCs w:val="22"/>
        </w:rPr>
        <w:t>community corrections</w:t>
      </w:r>
      <w:r w:rsidRPr="00C047CF">
        <w:rPr>
          <w:rFonts w:asciiTheme="minorHAnsi" w:hAnsiTheme="minorHAnsi"/>
          <w:sz w:val="22"/>
          <w:szCs w:val="22"/>
        </w:rPr>
        <w:t xml:space="preserve"> professionals must be creative in finding solutions to mak</w:t>
      </w:r>
      <w:r w:rsidR="0044714E" w:rsidRPr="00C047CF">
        <w:rPr>
          <w:rFonts w:asciiTheme="minorHAnsi" w:hAnsiTheme="minorHAnsi"/>
          <w:sz w:val="22"/>
          <w:szCs w:val="22"/>
        </w:rPr>
        <w:t>e</w:t>
      </w:r>
      <w:r w:rsidRPr="00C047CF">
        <w:rPr>
          <w:rFonts w:asciiTheme="minorHAnsi" w:hAnsiTheme="minorHAnsi"/>
          <w:sz w:val="22"/>
          <w:szCs w:val="22"/>
        </w:rPr>
        <w:t xml:space="preserve"> sure those they supervise have the support needed to find jobs, housing</w:t>
      </w:r>
      <w:r w:rsidR="00A822B7">
        <w:rPr>
          <w:rFonts w:asciiTheme="minorHAnsi" w:hAnsiTheme="minorHAnsi"/>
          <w:sz w:val="22"/>
          <w:szCs w:val="22"/>
        </w:rPr>
        <w:t>,</w:t>
      </w:r>
      <w:r w:rsidRPr="00C047CF">
        <w:rPr>
          <w:rFonts w:asciiTheme="minorHAnsi" w:hAnsiTheme="minorHAnsi"/>
          <w:sz w:val="22"/>
          <w:szCs w:val="22"/>
        </w:rPr>
        <w:t xml:space="preserve"> and treatment. By collaborating with community leaders and volunteering their own time off work, many officers are making a difference while faced with expanding caseloads</w:t>
      </w:r>
      <w:r w:rsidR="002768BD" w:rsidRPr="00C047CF">
        <w:rPr>
          <w:rFonts w:asciiTheme="minorHAnsi" w:hAnsiTheme="minorHAnsi"/>
          <w:sz w:val="22"/>
          <w:szCs w:val="22"/>
        </w:rPr>
        <w:t xml:space="preserve"> and </w:t>
      </w:r>
      <w:r w:rsidRPr="00C047CF">
        <w:rPr>
          <w:rFonts w:asciiTheme="minorHAnsi" w:hAnsiTheme="minorHAnsi"/>
          <w:sz w:val="22"/>
          <w:szCs w:val="22"/>
        </w:rPr>
        <w:t>additional res</w:t>
      </w:r>
      <w:r w:rsidR="00036CB8" w:rsidRPr="00C047CF">
        <w:rPr>
          <w:rFonts w:asciiTheme="minorHAnsi" w:hAnsiTheme="minorHAnsi"/>
          <w:sz w:val="22"/>
          <w:szCs w:val="22"/>
        </w:rPr>
        <w:t>ponsibilities.</w:t>
      </w:r>
    </w:p>
    <w:p w14:paraId="61B75FFA" w14:textId="77777777" w:rsidR="002717EF" w:rsidRPr="00C047CF" w:rsidRDefault="002717EF">
      <w:pPr>
        <w:rPr>
          <w:rFonts w:asciiTheme="minorHAnsi" w:hAnsiTheme="minorHAnsi"/>
          <w:sz w:val="22"/>
          <w:szCs w:val="22"/>
        </w:rPr>
      </w:pPr>
    </w:p>
    <w:p w14:paraId="52E9F394" w14:textId="77777777" w:rsidR="002717EF" w:rsidRPr="00C047CF" w:rsidRDefault="002717EF">
      <w:pPr>
        <w:rPr>
          <w:rFonts w:asciiTheme="minorHAnsi" w:hAnsiTheme="minorHAnsi"/>
          <w:sz w:val="22"/>
          <w:szCs w:val="22"/>
        </w:rPr>
      </w:pPr>
      <w:r w:rsidRPr="00C047CF">
        <w:rPr>
          <w:rFonts w:asciiTheme="minorHAnsi" w:hAnsiTheme="minorHAnsi"/>
          <w:sz w:val="22"/>
          <w:szCs w:val="22"/>
        </w:rPr>
        <w:t xml:space="preserve">Members of our community are encouraged to </w:t>
      </w:r>
      <w:proofErr w:type="gramStart"/>
      <w:r w:rsidRPr="00C047CF">
        <w:rPr>
          <w:rFonts w:asciiTheme="minorHAnsi" w:hAnsiTheme="minorHAnsi"/>
          <w:sz w:val="22"/>
          <w:szCs w:val="22"/>
        </w:rPr>
        <w:t>join together</w:t>
      </w:r>
      <w:proofErr w:type="gramEnd"/>
      <w:r w:rsidRPr="00C047CF">
        <w:rPr>
          <w:rFonts w:asciiTheme="minorHAnsi" w:hAnsiTheme="minorHAnsi"/>
          <w:sz w:val="22"/>
          <w:szCs w:val="22"/>
        </w:rPr>
        <w:t xml:space="preserve"> during </w:t>
      </w:r>
      <w:r w:rsidR="00A822B7">
        <w:rPr>
          <w:rFonts w:asciiTheme="minorHAnsi" w:hAnsiTheme="minorHAnsi"/>
          <w:sz w:val="22"/>
          <w:szCs w:val="22"/>
        </w:rPr>
        <w:t xml:space="preserve">Pretrial, </w:t>
      </w:r>
      <w:r w:rsidRPr="00C047CF">
        <w:rPr>
          <w:rFonts w:asciiTheme="minorHAnsi" w:hAnsiTheme="minorHAnsi"/>
          <w:sz w:val="22"/>
          <w:szCs w:val="22"/>
        </w:rPr>
        <w:t xml:space="preserve">Probation, Parole Supervision Week to honor those who work to make our communities a safer place to live. For additional information about </w:t>
      </w:r>
      <w:r w:rsidR="002768BD" w:rsidRPr="00C047CF">
        <w:rPr>
          <w:rFonts w:asciiTheme="minorHAnsi" w:hAnsiTheme="minorHAnsi"/>
          <w:sz w:val="22"/>
          <w:szCs w:val="22"/>
        </w:rPr>
        <w:t>Pretrial, Probation</w:t>
      </w:r>
      <w:r w:rsidR="00A822B7">
        <w:rPr>
          <w:rFonts w:asciiTheme="minorHAnsi" w:hAnsiTheme="minorHAnsi"/>
          <w:sz w:val="22"/>
          <w:szCs w:val="22"/>
        </w:rPr>
        <w:t>,</w:t>
      </w:r>
      <w:r w:rsidR="002768BD" w:rsidRPr="00C047CF">
        <w:rPr>
          <w:rFonts w:asciiTheme="minorHAnsi" w:hAnsiTheme="minorHAnsi"/>
          <w:sz w:val="22"/>
          <w:szCs w:val="22"/>
        </w:rPr>
        <w:t xml:space="preserve"> and Parole</w:t>
      </w:r>
      <w:r w:rsidRPr="00C047CF">
        <w:rPr>
          <w:rFonts w:asciiTheme="minorHAnsi" w:hAnsiTheme="minorHAnsi"/>
          <w:sz w:val="22"/>
          <w:szCs w:val="22"/>
        </w:rPr>
        <w:t xml:space="preserve"> Supervision Week, please contact (</w:t>
      </w:r>
      <w:r w:rsidRPr="00C047CF">
        <w:rPr>
          <w:rFonts w:asciiTheme="minorHAnsi" w:hAnsiTheme="minorHAnsi"/>
          <w:i/>
          <w:iCs/>
          <w:sz w:val="22"/>
          <w:szCs w:val="22"/>
        </w:rPr>
        <w:t>name</w:t>
      </w:r>
      <w:r w:rsidRPr="00C047CF">
        <w:rPr>
          <w:rFonts w:asciiTheme="minorHAnsi" w:hAnsiTheme="minorHAnsi"/>
          <w:sz w:val="22"/>
          <w:szCs w:val="22"/>
        </w:rPr>
        <w:t>), (</w:t>
      </w:r>
      <w:r w:rsidRPr="00C047CF">
        <w:rPr>
          <w:rFonts w:asciiTheme="minorHAnsi" w:hAnsiTheme="minorHAnsi"/>
          <w:i/>
          <w:iCs/>
          <w:sz w:val="22"/>
          <w:szCs w:val="22"/>
        </w:rPr>
        <w:t>title</w:t>
      </w:r>
      <w:r w:rsidRPr="00C047CF">
        <w:rPr>
          <w:rFonts w:asciiTheme="minorHAnsi" w:hAnsiTheme="minorHAnsi"/>
          <w:sz w:val="22"/>
          <w:szCs w:val="22"/>
        </w:rPr>
        <w:t>), at (</w:t>
      </w:r>
      <w:r w:rsidRPr="00C047CF">
        <w:rPr>
          <w:rFonts w:asciiTheme="minorHAnsi" w:hAnsiTheme="minorHAnsi"/>
          <w:i/>
          <w:iCs/>
          <w:sz w:val="22"/>
          <w:szCs w:val="22"/>
        </w:rPr>
        <w:t>agency</w:t>
      </w:r>
      <w:r w:rsidRPr="00C047CF">
        <w:rPr>
          <w:rFonts w:asciiTheme="minorHAnsi" w:hAnsiTheme="minorHAnsi"/>
          <w:sz w:val="22"/>
          <w:szCs w:val="22"/>
        </w:rPr>
        <w:t>) at (</w:t>
      </w:r>
      <w:r w:rsidRPr="00C047CF">
        <w:rPr>
          <w:rFonts w:asciiTheme="minorHAnsi" w:hAnsiTheme="minorHAnsi"/>
          <w:i/>
          <w:iCs/>
          <w:sz w:val="22"/>
          <w:szCs w:val="22"/>
        </w:rPr>
        <w:t>area code/telephone number</w:t>
      </w:r>
      <w:proofErr w:type="gramStart"/>
      <w:r w:rsidRPr="00C047CF">
        <w:rPr>
          <w:rFonts w:asciiTheme="minorHAnsi" w:hAnsiTheme="minorHAnsi"/>
          <w:sz w:val="22"/>
          <w:szCs w:val="22"/>
        </w:rPr>
        <w:t>), or</w:t>
      </w:r>
      <w:proofErr w:type="gramEnd"/>
      <w:r w:rsidRPr="00C047CF">
        <w:rPr>
          <w:rFonts w:asciiTheme="minorHAnsi" w:hAnsiTheme="minorHAnsi"/>
          <w:sz w:val="22"/>
          <w:szCs w:val="22"/>
        </w:rPr>
        <w:t xml:space="preserve"> visit (</w:t>
      </w:r>
      <w:r w:rsidRPr="00C047CF">
        <w:rPr>
          <w:rFonts w:asciiTheme="minorHAnsi" w:hAnsiTheme="minorHAnsi"/>
          <w:i/>
          <w:iCs/>
          <w:sz w:val="22"/>
          <w:szCs w:val="22"/>
        </w:rPr>
        <w:t>name of agency’s</w:t>
      </w:r>
      <w:r w:rsidRPr="00C047CF">
        <w:rPr>
          <w:rFonts w:asciiTheme="minorHAnsi" w:hAnsiTheme="minorHAnsi"/>
          <w:sz w:val="22"/>
          <w:szCs w:val="22"/>
        </w:rPr>
        <w:t>) website at (</w:t>
      </w:r>
      <w:r w:rsidRPr="00C047CF">
        <w:rPr>
          <w:rFonts w:asciiTheme="minorHAnsi" w:hAnsiTheme="minorHAnsi"/>
          <w:i/>
          <w:iCs/>
          <w:sz w:val="22"/>
          <w:szCs w:val="22"/>
        </w:rPr>
        <w:t>website address</w:t>
      </w:r>
      <w:r w:rsidRPr="00C047CF">
        <w:rPr>
          <w:rFonts w:asciiTheme="minorHAnsi" w:hAnsiTheme="minorHAnsi"/>
          <w:sz w:val="22"/>
          <w:szCs w:val="22"/>
        </w:rPr>
        <w:t>).</w:t>
      </w:r>
    </w:p>
    <w:p w14:paraId="743254F8" w14:textId="77777777" w:rsidR="002717EF" w:rsidRPr="00C047CF" w:rsidRDefault="002717EF">
      <w:pPr>
        <w:rPr>
          <w:rFonts w:asciiTheme="minorHAnsi" w:hAnsiTheme="minorHAnsi"/>
        </w:rPr>
      </w:pPr>
    </w:p>
    <w:p w14:paraId="49F2B6FD" w14:textId="77777777" w:rsidR="002717EF" w:rsidRPr="00C047CF" w:rsidRDefault="000D5FEF">
      <w:pPr>
        <w:pStyle w:val="Heading1"/>
        <w:rPr>
          <w:rFonts w:asciiTheme="minorHAnsi" w:hAnsiTheme="minorHAnsi"/>
        </w:rPr>
      </w:pPr>
      <w:r w:rsidRPr="00C047CF">
        <w:rPr>
          <w:rFonts w:asciiTheme="minorHAnsi" w:hAnsiTheme="minorHAnsi"/>
        </w:rPr>
        <w:t>###</w:t>
      </w:r>
    </w:p>
    <w:sectPr w:rsidR="002717EF" w:rsidRPr="00C047CF" w:rsidSect="00D31F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3665" w14:textId="77777777" w:rsidR="00B46FEE" w:rsidRDefault="00B46FEE" w:rsidP="0044714E">
      <w:r>
        <w:separator/>
      </w:r>
    </w:p>
  </w:endnote>
  <w:endnote w:type="continuationSeparator" w:id="0">
    <w:p w14:paraId="54568162" w14:textId="77777777" w:rsidR="00B46FEE" w:rsidRDefault="00B46FEE" w:rsidP="004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F27AC" w14:textId="77777777" w:rsidR="00B46FEE" w:rsidRDefault="00B46FEE" w:rsidP="0044714E">
      <w:r>
        <w:separator/>
      </w:r>
    </w:p>
  </w:footnote>
  <w:footnote w:type="continuationSeparator" w:id="0">
    <w:p w14:paraId="15B7E5ED" w14:textId="77777777" w:rsidR="00B46FEE" w:rsidRDefault="00B46FEE" w:rsidP="0044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DAF"/>
    <w:rsid w:val="00010B6B"/>
    <w:rsid w:val="0003357A"/>
    <w:rsid w:val="00036CB8"/>
    <w:rsid w:val="000D5FEF"/>
    <w:rsid w:val="00160771"/>
    <w:rsid w:val="001E32AB"/>
    <w:rsid w:val="0025581A"/>
    <w:rsid w:val="002717EF"/>
    <w:rsid w:val="002768BD"/>
    <w:rsid w:val="00292B0A"/>
    <w:rsid w:val="003028F3"/>
    <w:rsid w:val="00321F9B"/>
    <w:rsid w:val="00323BE9"/>
    <w:rsid w:val="00330E85"/>
    <w:rsid w:val="003A5725"/>
    <w:rsid w:val="0044714E"/>
    <w:rsid w:val="004B2F9B"/>
    <w:rsid w:val="004B5473"/>
    <w:rsid w:val="006A47EF"/>
    <w:rsid w:val="006A7730"/>
    <w:rsid w:val="00774DAF"/>
    <w:rsid w:val="00794BEE"/>
    <w:rsid w:val="00864B4E"/>
    <w:rsid w:val="00897055"/>
    <w:rsid w:val="009A5F61"/>
    <w:rsid w:val="009F11DA"/>
    <w:rsid w:val="00A822B7"/>
    <w:rsid w:val="00B05963"/>
    <w:rsid w:val="00B46FEE"/>
    <w:rsid w:val="00B872C4"/>
    <w:rsid w:val="00BE24A1"/>
    <w:rsid w:val="00C047CF"/>
    <w:rsid w:val="00D31FD6"/>
    <w:rsid w:val="00DB4EE4"/>
    <w:rsid w:val="00F24137"/>
    <w:rsid w:val="00FD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00CAB"/>
  <w15:docId w15:val="{7F51527A-6CA4-46D0-9451-2C55635E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57A"/>
    <w:rPr>
      <w:sz w:val="24"/>
      <w:szCs w:val="24"/>
    </w:rPr>
  </w:style>
  <w:style w:type="paragraph" w:styleId="Heading1">
    <w:name w:val="heading 1"/>
    <w:basedOn w:val="Normal"/>
    <w:next w:val="Normal"/>
    <w:qFormat/>
    <w:rsid w:val="0003357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357A"/>
    <w:pPr>
      <w:jc w:val="center"/>
    </w:pPr>
    <w:rPr>
      <w:sz w:val="44"/>
    </w:rPr>
  </w:style>
  <w:style w:type="paragraph" w:styleId="EndnoteText">
    <w:name w:val="endnote text"/>
    <w:basedOn w:val="Normal"/>
    <w:link w:val="EndnoteTextChar"/>
    <w:rsid w:val="0044714E"/>
    <w:rPr>
      <w:sz w:val="20"/>
      <w:szCs w:val="20"/>
    </w:rPr>
  </w:style>
  <w:style w:type="character" w:customStyle="1" w:styleId="EndnoteTextChar">
    <w:name w:val="Endnote Text Char"/>
    <w:basedOn w:val="DefaultParagraphFont"/>
    <w:link w:val="EndnoteText"/>
    <w:rsid w:val="0044714E"/>
  </w:style>
  <w:style w:type="character" w:styleId="EndnoteReference">
    <w:name w:val="endnote reference"/>
    <w:basedOn w:val="DefaultParagraphFont"/>
    <w:rsid w:val="0044714E"/>
    <w:rPr>
      <w:vertAlign w:val="superscript"/>
    </w:rPr>
  </w:style>
  <w:style w:type="character" w:styleId="Hyperlink">
    <w:name w:val="Hyperlink"/>
    <w:basedOn w:val="DefaultParagraphFont"/>
    <w:rsid w:val="004471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9A33-DB31-48A2-A2F5-C00087BC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PRESS RELEASE</vt:lpstr>
    </vt:vector>
  </TitlesOfParts>
  <Company>APPA</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RELEASE</dc:title>
  <dc:creator>Karen Fuller</dc:creator>
  <cp:lastModifiedBy>Jennifer</cp:lastModifiedBy>
  <cp:revision>9</cp:revision>
  <dcterms:created xsi:type="dcterms:W3CDTF">2017-03-20T18:29:00Z</dcterms:created>
  <dcterms:modified xsi:type="dcterms:W3CDTF">2020-12-16T13:58:00Z</dcterms:modified>
</cp:coreProperties>
</file>